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UMOWA   NR ………….. 2021</w:t>
      </w:r>
    </w:p>
    <w:p w:rsidR="00B61BEC" w:rsidRDefault="00B61BEC" w:rsidP="00B61BEC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                                          </w:t>
      </w:r>
    </w:p>
    <w:p w:rsidR="00B61BEC" w:rsidRDefault="00B61BEC" w:rsidP="00B61BEC">
      <w:pPr>
        <w:spacing w:after="120"/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pStyle w:val="Tekstblokowy"/>
        <w:ind w:left="0" w:righ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Zawarta w dniu </w:t>
      </w: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  <w:color w:val="000000"/>
        </w:rPr>
        <w:t xml:space="preserve">r. w Lęborku pomiędzy: </w:t>
      </w:r>
      <w:r>
        <w:rPr>
          <w:rFonts w:ascii="Arial" w:hAnsi="Arial" w:cs="Arial"/>
        </w:rPr>
        <w:t xml:space="preserve"> Powiatem Lęborskim , ul. Czołgistów 5,  84-300 Lębork NIP 841-16-09-072 w imieniu, którego działa jednostka organizacyjna powiatu : Zespół Szkół Mechaniczno-Informatycznych w Lęborku ul. Marcinkowskiego 1 , tel. 59 8622-295, reprezentowana przez Dyrektora szkoły – mgr Grzegorza </w:t>
      </w:r>
      <w:proofErr w:type="spellStart"/>
      <w:r>
        <w:rPr>
          <w:rFonts w:ascii="Arial" w:hAnsi="Arial" w:cs="Arial"/>
        </w:rPr>
        <w:t>Popin</w:t>
      </w:r>
      <w:proofErr w:type="spellEnd"/>
      <w:r>
        <w:rPr>
          <w:rFonts w:ascii="Arial" w:hAnsi="Arial" w:cs="Arial"/>
        </w:rPr>
        <w:t>, zwanym</w:t>
      </w:r>
      <w:r>
        <w:rPr>
          <w:rFonts w:ascii="Arial" w:hAnsi="Arial" w:cs="Arial"/>
          <w:color w:val="000000"/>
        </w:rPr>
        <w:t xml:space="preserve"> dalej w treści umowy Zamawiającym</w:t>
      </w:r>
    </w:p>
    <w:p w:rsidR="00B61BEC" w:rsidRDefault="00B61BEC" w:rsidP="00B61BEC">
      <w:pPr>
        <w:pStyle w:val="Tekstblokowy"/>
        <w:ind w:left="0" w:righ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Wykonawcą: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……………………………………………………………………………………...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reprezentowaną przez 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Dane teleadresowe Wykonawcy:</w:t>
      </w:r>
    </w:p>
    <w:p w:rsidR="00B61BEC" w:rsidRDefault="00B61BEC" w:rsidP="00B61BEC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1BEC" w:rsidRDefault="00B61BEC" w:rsidP="00B61BEC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Siedziba:</w:t>
      </w:r>
      <w:r>
        <w:rPr>
          <w:rFonts w:ascii="Arial" w:hAnsi="Arial" w:cs="Arial"/>
        </w:rPr>
        <w:tab/>
      </w:r>
    </w:p>
    <w:p w:rsidR="00B61BEC" w:rsidRDefault="00B61BEC" w:rsidP="00B61BEC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Adres e-mail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1BEC" w:rsidRDefault="00B61BEC" w:rsidP="00B61BE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Nr telefonu/ adres e-mail.:</w:t>
      </w:r>
      <w:r>
        <w:rPr>
          <w:rFonts w:ascii="Arial" w:hAnsi="Arial" w:cs="Arial"/>
        </w:rPr>
        <w:tab/>
      </w: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</w:t>
      </w:r>
    </w:p>
    <w:p w:rsidR="00B61BEC" w:rsidRDefault="00B61BEC" w:rsidP="00B61BEC">
      <w:pPr>
        <w:spacing w:line="36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Podstawą zawarcia umowy jest </w:t>
      </w:r>
      <w:r>
        <w:rPr>
          <w:rFonts w:ascii="Arial" w:hAnsi="Arial" w:cs="Arial"/>
          <w:bCs/>
        </w:rPr>
        <w:t xml:space="preserve"> ustawa z dnia 11 września 2019 r., Prawo zamówień publicznych (Dz. U. z 2019 r., poz. 2019 ze zm.) – art.2 ust.1 </w:t>
      </w:r>
      <w:proofErr w:type="spellStart"/>
      <w:r>
        <w:rPr>
          <w:rFonts w:ascii="Arial" w:hAnsi="Arial" w:cs="Arial"/>
          <w:bCs/>
        </w:rPr>
        <w:t>pkt</w:t>
      </w:r>
      <w:proofErr w:type="spellEnd"/>
      <w:r>
        <w:rPr>
          <w:rFonts w:ascii="Arial" w:hAnsi="Arial" w:cs="Arial"/>
          <w:bCs/>
        </w:rPr>
        <w:t xml:space="preserve"> 1.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§2</w:t>
      </w:r>
    </w:p>
    <w:p w:rsidR="00B61BEC" w:rsidRDefault="00B61BEC" w:rsidP="00B61BEC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Zamawiający powierza, a Wykonawca przyjmuje dostawę materiałów i realizację przebudowy toalety zgodnie z otrzymanym Kosztorysem Inwestorskim oraz Projektem </w:t>
      </w:r>
      <w:r>
        <w:rPr>
          <w:rFonts w:ascii="Arial" w:hAnsi="Arial" w:cs="Arial"/>
        </w:rPr>
        <w:t xml:space="preserve">na: </w:t>
      </w:r>
      <w:r>
        <w:rPr>
          <w:b/>
        </w:rPr>
        <w:t xml:space="preserve"> </w:t>
      </w:r>
      <w:r>
        <w:rPr>
          <w:rFonts w:ascii="Arial" w:hAnsi="Arial" w:cs="Arial"/>
          <w:b/>
        </w:rPr>
        <w:t>Przebudowę toalet-pomieszczeń w budynku auli Zespołu Szkół Mechaniczno-Informatycznych w Lęborku ul. Marcinkowskiego 1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§3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Termin realizacji robót: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 rozpoczęcie ……</w:t>
      </w:r>
      <w:r>
        <w:rPr>
          <w:rFonts w:ascii="Arial" w:hAnsi="Arial" w:cs="Arial"/>
          <w:bCs/>
        </w:rPr>
        <w:t>….....</w:t>
      </w:r>
      <w:r w:rsidR="00B65D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2021r.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 zakończenie </w:t>
      </w:r>
      <w:r>
        <w:rPr>
          <w:rFonts w:ascii="Arial" w:hAnsi="Arial" w:cs="Arial"/>
          <w:bCs/>
        </w:rPr>
        <w:t>………….2021r.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zakończenia robót ulega przesunięciu, jeżeli zwłoka w wykonaniu przedmiotu umowy zostanie spowodowana na skutek okoliczności, za które Wykonawca nie odpowiada, a które w zasadniczy sposób wpłynęły na niewykonanie umowy </w:t>
      </w:r>
      <w:r>
        <w:rPr>
          <w:rFonts w:ascii="Arial" w:eastAsia="Times New Roman" w:hAnsi="Arial" w:cs="Arial"/>
        </w:rPr>
        <w:br/>
        <w:t>w terminie.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§4</w:t>
      </w:r>
    </w:p>
    <w:p w:rsidR="00B61BEC" w:rsidRDefault="00B61BEC" w:rsidP="00B61BEC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Wartość robót ujętych w § 2, zgodnie z zapytaniem ofertowym z dnia </w:t>
      </w:r>
      <w:r w:rsidRPr="00B91291">
        <w:rPr>
          <w:rFonts w:ascii="Arial" w:eastAsia="Times New Roman" w:hAnsi="Arial" w:cs="Arial"/>
          <w:color w:val="auto"/>
        </w:rPr>
        <w:t>………….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r. określa się w kwocie ……………………..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netto (słownie: ……………………………………..) i kwocie …………………………….zł brutto łącznie z obowiązującym podatkiem VAT (słownie: …………………………………………………………………………………………………).</w:t>
      </w: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§5</w:t>
      </w:r>
    </w:p>
    <w:p w:rsidR="00B61BEC" w:rsidRDefault="00B61BEC" w:rsidP="00B61BEC">
      <w:pPr>
        <w:pStyle w:val="Default"/>
        <w:spacing w:line="360" w:lineRule="auto"/>
        <w:ind w:left="426" w:hanging="426"/>
        <w:jc w:val="both"/>
      </w:pPr>
      <w:r>
        <w:rPr>
          <w:rFonts w:ascii="Arial" w:eastAsia="Times New Roman" w:hAnsi="Arial" w:cs="Arial"/>
          <w:lang w:eastAsia="pl-PL"/>
        </w:rPr>
        <w:t xml:space="preserve">1. </w:t>
      </w:r>
      <w:r>
        <w:rPr>
          <w:rFonts w:ascii="Arial" w:hAnsi="Arial" w:cs="Arial"/>
        </w:rPr>
        <w:t>Zamawiający powołuje inspektora nadzoru w osobie: …………………………….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Funkcję kierownika budowy (wymagane doświadczenie z obiektami znajdującymi się w ewidencji zabytków) z ramienia Wykonawcy pełnić będzie                                    .…………………………........................................................    </w:t>
      </w:r>
    </w:p>
    <w:p w:rsidR="00B61BEC" w:rsidRDefault="00B61BEC" w:rsidP="00B61BEC">
      <w:pPr>
        <w:ind w:left="36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§6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Przez umowę o wykonanie robót Wykonawca zobowiązuje się do wykonania robót określonych w § 2 umowy zgodnie z zamówieniem, zasadami wiedzy technicznej. Zamawiający zobowiązuje się do zapłaty umówionego wynagrodzenia.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Wykonawca bierze pełną odpowiedzialność za prawidłowe wykonanie </w:t>
      </w:r>
      <w:r>
        <w:rPr>
          <w:rFonts w:ascii="Arial" w:eastAsia="Times New Roman" w:hAnsi="Arial" w:cs="Arial"/>
        </w:rPr>
        <w:br/>
        <w:t>i bezpieczeństwo wszelkich czynności podczas wykonywanych prac.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Wykonawca ponosi odpowiedzialność za mienie zgromadzone na placu robót, oraz za bezpieczne warunki pracy zgodnie z obowiązującymi w tym zakresie przepisami wszystkich osób uprawnionym do przebywania na terenie robót.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Wykonawca zobowiązany jest przedstawiać certyfikaty lub atesty na zamontowane urządzenia i użyte materiały.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Za datę zakończenia przedmiotu umowy uważa się datę sporządzenia i podpisania protokołu odbioru przedmiotu umowy.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W przypadku stwierdzenia niedopuszczalnych odstępstw od wymaganej, jakości, Inspektor Nadzoru ustala rodzaj i zakres niezbędnych robót poprawkowych lub uzupełniających. Roboty zostaną wykonane przez Wykonawcę na jego koszt, lub zlecone osobie trzeciej na koszt Wykonawcy.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§7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Strony ustalają następujące zasady odbioru przedmiotu umowy: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Zamawiający odbierze przedmiot umowy w terminie nie dłuższym niż 3 dni, licząc od daty zgłoszenia do odbioru.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Jeżeli w trakcie odbioru zostaną stwierdzone wady i usterki dające się usunąć, to  Zamawiający może odmówić odbioru, wyznaczając termin usunięcia wad i usterek.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W przypadku stwierdzenia podczas odbioru wystąpienia wad nienadających się do usunięcia Zamawiający może:</w:t>
      </w:r>
    </w:p>
    <w:p w:rsidR="00B61BEC" w:rsidRDefault="00B61BEC" w:rsidP="00B61BE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obniżyć odpowiednio wynagrodzenie, jeżeli wady te nie uniemożliwiają użytkowania obiektu,</w:t>
      </w:r>
    </w:p>
    <w:p w:rsidR="00B61BEC" w:rsidRDefault="00B61BEC" w:rsidP="00B61BEC">
      <w:pPr>
        <w:numPr>
          <w:ilvl w:val="0"/>
          <w:numId w:val="1"/>
        </w:numPr>
        <w:spacing w:line="276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odstąpić od umowy, albo żądać wykonania przedmiotu odbioru po raz drugi.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Wszelkie czynności podczas dokonywania odbioru jak i terminy wyznaczone na usunięcie usterek i wad będą zawarte w protokole odbioru, podpisanym przez upoważnionych przedstawicieli Wykonawcy i Zamawiającego.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5. O fakcie usunięcia wad i usterek Wykonawca zawiadamia Zamawiającego, żądając jednocześnie wyznaczenia terminu odbioru robót w zakresie uprzednio zakwestionowanym, jako wadliwy.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Zamawiający wyznacza termin ostatecznego gwarancyjnego odbioru robót po upływie terminu gwarancji ustalonego w umowie.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W razie stwierdzenia podczas odbioru gwarancyjnego wad i usterek, Zamawiający wyznacza także termin protokolarnego stwierdzenia usunięcia tych wad i usterek.</w:t>
      </w: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8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702362" w:rsidRPr="003E18FD" w:rsidRDefault="00783296" w:rsidP="00D435D8">
      <w:pPr>
        <w:pStyle w:val="Tekstpodstawowy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927B3">
        <w:rPr>
          <w:rFonts w:ascii="Arial" w:hAnsi="Arial" w:cs="Arial"/>
          <w:sz w:val="24"/>
        </w:rPr>
        <w:t xml:space="preserve">. </w:t>
      </w:r>
      <w:r w:rsidR="00B61BEC" w:rsidRPr="003E18FD">
        <w:rPr>
          <w:rFonts w:ascii="Arial" w:hAnsi="Arial" w:cs="Arial"/>
          <w:sz w:val="24"/>
        </w:rPr>
        <w:t>Należność za wykonanie przedmiotu umo</w:t>
      </w:r>
      <w:r w:rsidR="00702362" w:rsidRPr="003E18FD">
        <w:rPr>
          <w:rFonts w:ascii="Arial" w:hAnsi="Arial" w:cs="Arial"/>
          <w:sz w:val="24"/>
        </w:rPr>
        <w:t>wy będzie</w:t>
      </w:r>
      <w:r w:rsidR="003E18FD" w:rsidRPr="003E18FD">
        <w:rPr>
          <w:rFonts w:ascii="Arial" w:hAnsi="Arial" w:cs="Arial"/>
          <w:sz w:val="24"/>
        </w:rPr>
        <w:t xml:space="preserve"> rozliczona na podstawie protokołu odbioru wykonanych  robót. Zostanie u</w:t>
      </w:r>
      <w:r w:rsidR="00702362" w:rsidRPr="003E18FD">
        <w:rPr>
          <w:rFonts w:ascii="Arial" w:hAnsi="Arial" w:cs="Arial"/>
          <w:sz w:val="24"/>
        </w:rPr>
        <w:t xml:space="preserve">regulowana przelewem </w:t>
      </w:r>
      <w:r w:rsidR="00B61BEC" w:rsidRPr="003E18FD">
        <w:rPr>
          <w:rFonts w:ascii="Arial" w:hAnsi="Arial" w:cs="Arial"/>
          <w:sz w:val="24"/>
        </w:rPr>
        <w:t>z konta Zamawiającego na konto wskazane przez Wykonawcę w ciągu 14 dni liczonych od daty otrzymania faktury przez Zamawiającego</w:t>
      </w:r>
      <w:r w:rsidR="00702362" w:rsidRPr="003E18FD">
        <w:rPr>
          <w:rFonts w:ascii="Arial" w:hAnsi="Arial" w:cs="Arial"/>
          <w:sz w:val="24"/>
        </w:rPr>
        <w:t xml:space="preserve"> </w:t>
      </w:r>
      <w:r w:rsidR="00D435D8">
        <w:rPr>
          <w:rFonts w:ascii="Arial" w:hAnsi="Arial" w:cs="Arial"/>
          <w:sz w:val="24"/>
        </w:rPr>
        <w:t xml:space="preserve"> wystawionej</w:t>
      </w:r>
      <w:r w:rsidR="00702362" w:rsidRPr="003E18FD">
        <w:rPr>
          <w:rFonts w:ascii="Arial" w:hAnsi="Arial" w:cs="Arial"/>
          <w:sz w:val="24"/>
        </w:rPr>
        <w:t xml:space="preserve"> na :</w:t>
      </w:r>
    </w:p>
    <w:p w:rsidR="00702362" w:rsidRPr="00702362" w:rsidRDefault="00702362" w:rsidP="00F179C6">
      <w:pPr>
        <w:pStyle w:val="Tekstpodstawowy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Nabywca:</w:t>
      </w:r>
    </w:p>
    <w:p w:rsidR="00702362" w:rsidRPr="00702362" w:rsidRDefault="00702362" w:rsidP="00702362">
      <w:pPr>
        <w:pStyle w:val="Tekstpodstawowy"/>
        <w:ind w:left="708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Powiat Lęborski</w:t>
      </w:r>
    </w:p>
    <w:p w:rsidR="00702362" w:rsidRPr="00702362" w:rsidRDefault="00702362" w:rsidP="00702362">
      <w:pPr>
        <w:pStyle w:val="Tekstpodstawowy"/>
        <w:ind w:left="708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ul.</w:t>
      </w:r>
      <w:r>
        <w:rPr>
          <w:rFonts w:ascii="Arial" w:hAnsi="Arial" w:cs="Arial"/>
          <w:sz w:val="24"/>
        </w:rPr>
        <w:t xml:space="preserve"> </w:t>
      </w:r>
      <w:r w:rsidRPr="00702362">
        <w:rPr>
          <w:rFonts w:ascii="Arial" w:hAnsi="Arial" w:cs="Arial"/>
          <w:sz w:val="24"/>
        </w:rPr>
        <w:t>Czołgistów 5</w:t>
      </w:r>
    </w:p>
    <w:p w:rsidR="00702362" w:rsidRPr="00702362" w:rsidRDefault="00702362" w:rsidP="00702362">
      <w:pPr>
        <w:pStyle w:val="Tekstpodstawowy"/>
        <w:ind w:left="708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84-300 Lębork</w:t>
      </w:r>
    </w:p>
    <w:p w:rsidR="00702362" w:rsidRPr="00702362" w:rsidRDefault="00702362" w:rsidP="00702362">
      <w:pPr>
        <w:pStyle w:val="Tekstpodstawowy"/>
        <w:ind w:left="708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NIP 841-16-09-072</w:t>
      </w:r>
    </w:p>
    <w:p w:rsidR="00702362" w:rsidRPr="00702362" w:rsidRDefault="00702362" w:rsidP="00702362">
      <w:pPr>
        <w:pStyle w:val="Tekstpodstawowy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Odbiorca:</w:t>
      </w:r>
    </w:p>
    <w:p w:rsidR="00702362" w:rsidRPr="00702362" w:rsidRDefault="00702362" w:rsidP="00F179C6">
      <w:pPr>
        <w:pStyle w:val="Tekstpodstawowy"/>
        <w:ind w:firstLine="708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Zespół Szkół Mechaniczno-Informatycznych</w:t>
      </w:r>
    </w:p>
    <w:p w:rsidR="00702362" w:rsidRPr="00702362" w:rsidRDefault="00702362" w:rsidP="00702362">
      <w:pPr>
        <w:pStyle w:val="Tekstpodstawowy"/>
        <w:ind w:left="720"/>
        <w:jc w:val="left"/>
        <w:rPr>
          <w:rFonts w:ascii="Arial" w:hAnsi="Arial" w:cs="Arial"/>
          <w:sz w:val="24"/>
        </w:rPr>
      </w:pPr>
      <w:r w:rsidRPr="00702362">
        <w:rPr>
          <w:rFonts w:ascii="Arial" w:hAnsi="Arial" w:cs="Arial"/>
          <w:sz w:val="24"/>
        </w:rPr>
        <w:t>ul. Marcinkowskiego 1</w:t>
      </w:r>
    </w:p>
    <w:p w:rsidR="00702362" w:rsidRPr="00702362" w:rsidRDefault="00702362" w:rsidP="00702362">
      <w:pPr>
        <w:pStyle w:val="Tekstpodstawowy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84-300</w:t>
      </w:r>
      <w:r w:rsidRPr="00702362">
        <w:rPr>
          <w:rFonts w:ascii="Arial" w:hAnsi="Arial" w:cs="Arial"/>
          <w:sz w:val="24"/>
        </w:rPr>
        <w:t xml:space="preserve"> Lębork</w:t>
      </w:r>
    </w:p>
    <w:p w:rsidR="00702362" w:rsidRPr="00702362" w:rsidRDefault="00702362" w:rsidP="00702362">
      <w:pPr>
        <w:pStyle w:val="Akapitzlist"/>
        <w:ind w:left="405"/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W razie nieterminowej zapłaty wynagrodzenia Zamawiający zobowiązuje się do zapłaty ustawowych odsetek za każdy dzień zwłoki.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9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 wykonania lub nienależytego wykonania umowy przez Wykonawcę, Wykonawca zobowiązuje się zapłacić Zamawiającemu kary umowne: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 naruszenie terminu wykonania zamówienia, o którym mowa w § 3 </w:t>
      </w:r>
      <w:r>
        <w:rPr>
          <w:rFonts w:ascii="Arial" w:hAnsi="Arial" w:cs="Arial"/>
        </w:rPr>
        <w:br/>
        <w:t xml:space="preserve">w wysokości 2 % wynagrodzenia brutto określonego w § 4 niniejszej umowy za każdy dzień zwłoki,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za naruszenie terminu rozpoczęcia dostaw i montażu w wysokości 1 % łącznego wynagrodzenia brutto określonego w § 4 niniejszej umowy za każdy dzień zwłoki,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za brak zapłaty lub za nieterminową zapłatę lub wynagrodzenia należnego Podwykonawcom lub dalszym Podwykonawcom w wysokości 100 zł za każdy dzień opóźnienia,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za naruszenie terminu przystąpienia do usuwania wad i usterek w wysokości 2 % wynagrodzenia brutto określonego w § 4 niniejszej umowy za każdy dzień zwłoki,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za naruszenie terminu w usunięciu wad i usterek stwierdzonych przy odbiorze końcowym i ostatecznym wskazanych w protokołach odbioru w wysokości 2 % łącznego wynagrodzenia brutto określonego w § 4 niniejszej umowy za każdy dzień zwłoki, liczony od dnia wyznaczonego na usunięcie wad.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za odstąpienie od umowy z przyczyn zależnych od Wykonawcy w wysokości 30 % wynagrodzenia brutto określonego w § 4 niniejszej umowy.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Wykonawca może naliczyć Zamawiającemu odsetki za opóźnienie w zapłacie w ustawowej wysokości.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może potrącić należne kary umowne z wynagrodzenia Wykonawcy lub wniesionego zabezpieczenia należytego wykonania umowy. </w:t>
      </w:r>
    </w:p>
    <w:p w:rsidR="00B61BEC" w:rsidRDefault="00B61BEC" w:rsidP="00B61BEC">
      <w:pPr>
        <w:pStyle w:val="Default"/>
        <w:spacing w:after="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Niezależnie od roszczeń o kary umowne każda ze stron może dochodzić odszkodowania za niewykonanie lub nienależyte wykonanie umowy na zasadach ogólnych określonych w przepisach kodeksu cywilnego. </w:t>
      </w:r>
    </w:p>
    <w:p w:rsidR="00B61BEC" w:rsidRDefault="00B61BEC" w:rsidP="00B61BEC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Zapłacenie kary umownej nie zwalnia Wykonawcy z obowiązku dokończenia robót, jak również z innych zobowiązań umownych. </w:t>
      </w: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§10</w:t>
      </w:r>
    </w:p>
    <w:p w:rsidR="00B61BEC" w:rsidRDefault="00B61BEC" w:rsidP="00B61BEC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 xml:space="preserve">1. Wykonawca udziela </w:t>
      </w:r>
      <w:r>
        <w:rPr>
          <w:rFonts w:ascii="Arial" w:eastAsia="Times New Roman" w:hAnsi="Arial" w:cs="Arial"/>
          <w:color w:val="auto"/>
        </w:rPr>
        <w:t>…..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miesięcy gwarancji na wykonane roboty o których mowa w ofercie cenowej z dnia </w:t>
      </w:r>
      <w:r>
        <w:rPr>
          <w:rFonts w:ascii="Arial" w:eastAsia="Times New Roman" w:hAnsi="Arial" w:cs="Arial"/>
          <w:color w:val="auto"/>
        </w:rPr>
        <w:t>…………………………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Termin gwarancji liczy się od dnia zakończenia czynności odbioru końcowego zadania.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W przypadku wystąpienia wad w przedmiocie umowy w okresie gwarancji Zamawiający zawiadomi pisemnie drogą elektroniczną Wykonawcę </w:t>
      </w:r>
      <w:r>
        <w:rPr>
          <w:rFonts w:ascii="Arial" w:eastAsia="Times New Roman" w:hAnsi="Arial" w:cs="Arial"/>
        </w:rPr>
        <w:br/>
        <w:t xml:space="preserve">o powyższym fakcie a Wykonawca w ciągu 14 dni rozpozna reklamację i strony ustalą termin usunięcia wady. W przypadku nie usunięcia wady w wyznaczonym terminie Zamawiający ma prawo usunąć wady we własnym zakresie a kosztami </w:t>
      </w:r>
      <w:r>
        <w:rPr>
          <w:rFonts w:ascii="Arial" w:eastAsia="Times New Roman" w:hAnsi="Arial" w:cs="Arial"/>
        </w:rPr>
        <w:br/>
        <w:t>z tego tytułu obciążyć Wykonawcę.</w:t>
      </w: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§11</w:t>
      </w:r>
    </w:p>
    <w:p w:rsidR="00B61BEC" w:rsidRDefault="00B61BEC" w:rsidP="00B61BEC">
      <w:pPr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Odstąpienie od umowy</w:t>
      </w:r>
    </w:p>
    <w:p w:rsidR="00B61BEC" w:rsidRDefault="00B61BEC" w:rsidP="00B61BEC">
      <w:pPr>
        <w:pStyle w:val="Default"/>
        <w:spacing w:after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Niezależnie od powodów wynikających z przepisów prawa Zamawiającemu przysługuje prawo odstąpienia od umowy bez wyznaczania dodatkowego terminu </w:t>
      </w:r>
      <w:r>
        <w:rPr>
          <w:rFonts w:ascii="Arial" w:hAnsi="Arial" w:cs="Arial"/>
        </w:rPr>
        <w:br/>
        <w:t xml:space="preserve">i jakichkolwiek roszczeń ze strony Wykonawcy: </w:t>
      </w:r>
    </w:p>
    <w:p w:rsidR="00B61BEC" w:rsidRDefault="00B61BEC" w:rsidP="00B61BEC">
      <w:pPr>
        <w:pStyle w:val="Default"/>
        <w:spacing w:after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B61BEC" w:rsidRDefault="00B61BEC" w:rsidP="00B61BEC">
      <w:pPr>
        <w:pStyle w:val="Default"/>
        <w:spacing w:after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Wykonawca nie rozpoczął remontu bez uzasadnionych przyczyn oraz nie kontynuuje ich pomimo wezwania Zamawiającego złożonego na piśmie,  </w:t>
      </w:r>
    </w:p>
    <w:p w:rsidR="00B61BEC" w:rsidRDefault="00B61BEC" w:rsidP="00B61BEC">
      <w:pPr>
        <w:pStyle w:val="Default"/>
        <w:spacing w:after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określonym w ust. 1 pkt. 1) Wykonawca może żądać jedynie wynagrodzenia należnego mu z tytułu wykonania części umowy, zrealizowanej do czasu odstąpienia. </w:t>
      </w:r>
    </w:p>
    <w:p w:rsidR="00B61BEC" w:rsidRDefault="00B61BEC" w:rsidP="00B61BE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3. Odstąpienie od umowy powinno nastąpić w formie pisemnej pod rygorem nieważności takiego oświadczenia i powinno zawierać uzasadnienie. Uprawnienie odstąpienia od umowy Zamawiający może zrealizować w terminie 30 dni od powzięcia informacji o przesłankach odstąpienia.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§12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Spory między stronami mogące zaistnieć na tle stosowania niniejszej umowy będą rozstrzygane przez sąd właściwy dla siedziby Zamawiającego.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§13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Zmiana umowy może nastąpić w formie pisemnej pod rygorem nieważności. Niedopuszczalna jest zmiana sprzeczna z ustawą Prawo zamówień publicznych.</w:t>
      </w:r>
    </w:p>
    <w:p w:rsidR="00B61BEC" w:rsidRDefault="00B61BEC" w:rsidP="00B61BEC">
      <w:pPr>
        <w:jc w:val="center"/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§14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sprawach nieuregulowanych niniejszą umową zastosowanie mają: ustawa Prawo budowlane, ustawa Prawo zamówień publicznych i Kodeks Cywilny.</w:t>
      </w:r>
    </w:p>
    <w:p w:rsidR="00F179C6" w:rsidRDefault="00F179C6" w:rsidP="00B61BEC">
      <w:pPr>
        <w:ind w:left="45"/>
        <w:jc w:val="both"/>
        <w:rPr>
          <w:rFonts w:ascii="Arial" w:eastAsia="Times New Roman" w:hAnsi="Arial" w:cs="Arial"/>
        </w:rPr>
      </w:pP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§15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Umowę sporządzono w dwóch jednobrzmiących egzemplarzach, po jednym dla każdej ze stron.</w:t>
      </w:r>
    </w:p>
    <w:p w:rsidR="00B61BEC" w:rsidRDefault="00B61BEC" w:rsidP="00B61BEC">
      <w:pPr>
        <w:ind w:left="4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§16</w:t>
      </w:r>
    </w:p>
    <w:p w:rsidR="00B61BEC" w:rsidRDefault="00B61BEC" w:rsidP="00B61BEC">
      <w:pPr>
        <w:ind w:left="4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Integralną część umowy stanowi załącznik nr 1</w:t>
      </w:r>
      <w:r>
        <w:rPr>
          <w:rFonts w:ascii="Arial" w:hAnsi="Arial" w:cs="Arial"/>
        </w:rPr>
        <w:t xml:space="preserve"> (Przedmiar robót)</w:t>
      </w:r>
      <w:r>
        <w:rPr>
          <w:rFonts w:ascii="Arial" w:eastAsia="Times New Roman" w:hAnsi="Arial" w:cs="Arial"/>
        </w:rPr>
        <w:t xml:space="preserve"> i załącznik nr 2 (</w:t>
      </w:r>
      <w:r>
        <w:rPr>
          <w:rFonts w:ascii="Arial" w:hAnsi="Arial" w:cs="Arial"/>
        </w:rPr>
        <w:t>Projekt ).</w:t>
      </w:r>
      <w:r>
        <w:rPr>
          <w:rFonts w:ascii="Arial" w:eastAsia="Times New Roman" w:hAnsi="Arial" w:cs="Arial"/>
        </w:rPr>
        <w:t xml:space="preserve"> </w:t>
      </w: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rPr>
          <w:rFonts w:ascii="Arial" w:eastAsia="Times New Roman" w:hAnsi="Arial" w:cs="Arial"/>
        </w:rPr>
      </w:pPr>
    </w:p>
    <w:p w:rsidR="00B61BEC" w:rsidRDefault="00B61BEC" w:rsidP="00B61BEC">
      <w:pPr>
        <w:ind w:left="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        ZAMAWIAJĄCY                                                                          WYKONAWCA</w:t>
      </w:r>
    </w:p>
    <w:p w:rsidR="00595CBF" w:rsidRDefault="00595CBF"/>
    <w:sectPr w:rsidR="00595CBF" w:rsidSect="0059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B9E"/>
    <w:multiLevelType w:val="multilevel"/>
    <w:tmpl w:val="BD32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E6238"/>
    <w:multiLevelType w:val="hybridMultilevel"/>
    <w:tmpl w:val="A3F2ECCC"/>
    <w:lvl w:ilvl="0" w:tplc="31D4F5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7AC306A"/>
    <w:multiLevelType w:val="hybridMultilevel"/>
    <w:tmpl w:val="71FE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5375"/>
    <w:multiLevelType w:val="multilevel"/>
    <w:tmpl w:val="C928A0D2"/>
    <w:lvl w:ilvl="0">
      <w:start w:val="8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BEC"/>
    <w:rsid w:val="002C5EC8"/>
    <w:rsid w:val="003A7C73"/>
    <w:rsid w:val="003E18FD"/>
    <w:rsid w:val="00595CBF"/>
    <w:rsid w:val="00702362"/>
    <w:rsid w:val="00783296"/>
    <w:rsid w:val="00B61BEC"/>
    <w:rsid w:val="00B65D64"/>
    <w:rsid w:val="00B91291"/>
    <w:rsid w:val="00D435D8"/>
    <w:rsid w:val="00F179C6"/>
    <w:rsid w:val="00F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C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B61BEC"/>
    <w:pPr>
      <w:ind w:left="1985" w:right="1985"/>
    </w:pPr>
    <w:rPr>
      <w:rFonts w:eastAsia="Times New Roman" w:cs="Times New Roman"/>
      <w:color w:val="auto"/>
    </w:rPr>
  </w:style>
  <w:style w:type="paragraph" w:customStyle="1" w:styleId="Default">
    <w:name w:val="Default"/>
    <w:rsid w:val="00B61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36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2362"/>
    <w:pPr>
      <w:jc w:val="both"/>
    </w:pPr>
    <w:rPr>
      <w:rFonts w:eastAsia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236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Płotka</dc:creator>
  <cp:keywords/>
  <dc:description/>
  <cp:lastModifiedBy>Krystyna Płotka</cp:lastModifiedBy>
  <cp:revision>11</cp:revision>
  <dcterms:created xsi:type="dcterms:W3CDTF">2021-06-15T10:01:00Z</dcterms:created>
  <dcterms:modified xsi:type="dcterms:W3CDTF">2021-06-17T12:32:00Z</dcterms:modified>
</cp:coreProperties>
</file>